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2"/>
        <w:tblW w:w="833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3827"/>
        <w:gridCol w:w="2268"/>
        <w:gridCol w:w="1276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附件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265" w:hRule="atLeast"/>
          <w:jc w:val="center"/>
        </w:trPr>
        <w:tc>
          <w:tcPr>
            <w:tcW w:w="809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32"/>
                <w:szCs w:val="32"/>
              </w:rPr>
              <w:t>七台河市人民医院</w:t>
            </w:r>
          </w:p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32"/>
                <w:szCs w:val="32"/>
              </w:rPr>
              <w:t>遴选（中药）配送企业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评审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32"/>
                <w:szCs w:val="32"/>
              </w:rPr>
              <w:t>评分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9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药品配送企业名称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评审分数（100分）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是否入选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0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合肥华润三九医药有限公司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95.73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0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国药集团江阴天江药业有限公司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92.34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0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黑龙江福久堂中药饮片有限责任公司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68.27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通过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NzhkYWJiNzc3ODg0NTU1MzI2OGZhY2Y4Y2I5ZGQifQ=="/>
  </w:docVars>
  <w:rsids>
    <w:rsidRoot w:val="18012AA0"/>
    <w:rsid w:val="1801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2023-09-13T02:06:00Z</dcterms:created>
  <dc:creator>皓月</dc:creator>
  <cp:lastModifiedBy>皓月</cp:lastModifiedBy>
  <dcterms:modified xsi:type="dcterms:W3CDTF">2023-09-13T02:07:51Z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3DB0CBF72103419C895D87247F1DC431_11</vt:lpwstr>
  </property>
</Properties>
</file>